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311.000000000002" w:type="dxa"/>
        <w:jc w:val="left"/>
        <w:tblLayout w:type="fixed"/>
        <w:tblLook w:val="0000"/>
      </w:tblPr>
      <w:tblGrid>
        <w:gridCol w:w="1975"/>
        <w:gridCol w:w="554"/>
        <w:gridCol w:w="101"/>
        <w:gridCol w:w="3426"/>
        <w:gridCol w:w="1780"/>
        <w:gridCol w:w="93"/>
        <w:gridCol w:w="456"/>
        <w:gridCol w:w="34"/>
        <w:gridCol w:w="1717"/>
        <w:gridCol w:w="1725"/>
        <w:gridCol w:w="1872"/>
        <w:gridCol w:w="28"/>
        <w:gridCol w:w="449"/>
        <w:gridCol w:w="7"/>
        <w:gridCol w:w="94"/>
        <w:tblGridChange w:id="0">
          <w:tblGrid>
            <w:gridCol w:w="1975"/>
            <w:gridCol w:w="554"/>
            <w:gridCol w:w="101"/>
            <w:gridCol w:w="3426"/>
            <w:gridCol w:w="1780"/>
            <w:gridCol w:w="93"/>
            <w:gridCol w:w="456"/>
            <w:gridCol w:w="34"/>
            <w:gridCol w:w="1717"/>
            <w:gridCol w:w="1725"/>
            <w:gridCol w:w="1872"/>
            <w:gridCol w:w="28"/>
            <w:gridCol w:w="449"/>
            <w:gridCol w:w="7"/>
            <w:gridCol w:w="94"/>
          </w:tblGrid>
        </w:tblGridChange>
      </w:tblGrid>
      <w:tr>
        <w:trPr>
          <w:trHeight w:val="56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top w:w="144.0" w:type="dxa"/>
              <w:left w:w="115.0" w:type="dxa"/>
              <w:bottom w:w="90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center" w:pos="7000"/>
                <w:tab w:val="right" w:pos="1388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color w:val="000000"/>
                <w:sz w:val="36"/>
                <w:szCs w:val="36"/>
                <w:vertAlign w:val="baseline"/>
                <w:rtl w:val="0"/>
              </w:rPr>
              <w:tab/>
              <w:t xml:space="preserve">PROJECT DESIGN: OVERVIEW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page 1</w:t>
            </w:r>
          </w:p>
        </w:tc>
      </w:tr>
      <w:tr>
        <w:trPr>
          <w:trHeight w:val="38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29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Name of Project: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29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Duration: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29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Subject/Course: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29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Teacher(s):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29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151.999999999999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Grade Level: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14.0" w:type="dxa"/>
              <w:left w:w="43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Other subject areas to be included, if any: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top w:w="14.0" w:type="dxa"/>
              <w:left w:w="43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Key Knowledge and Understanding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(CCSS or other standards)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Success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(to be taught and assessed)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Critical Thinking/Problem Solving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Self-Management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Collaboration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Other: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Project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(include student role, issue, problem or challenge, action taken, and purpose/beneficiary)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Driving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Entry Event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Products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Individual: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Specific content and </w:t>
            </w:r>
            <w:r w:rsidDel="00000000" w:rsidR="00000000" w:rsidRPr="00000000">
              <w:rPr>
                <w:rFonts w:ascii="ChaparralPro-Regular" w:cs="ChaparralPro-Regular" w:eastAsia="ChaparralPro-Regular" w:hAnsi="ChaparralPro-Regular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success 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 to be assessed:</w:t>
            </w:r>
          </w:p>
        </w:tc>
      </w:tr>
      <w:tr>
        <w:trPr>
          <w:trHeight w:val="112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Team: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Specific content and </w:t>
            </w:r>
            <w:r w:rsidDel="00000000" w:rsidR="00000000" w:rsidRPr="00000000">
              <w:rPr>
                <w:rFonts w:ascii="ChaparralPro-Regular" w:cs="ChaparralPro-Regular" w:eastAsia="ChaparralPro-Regular" w:hAnsi="ChaparralPro-Regular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success 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 to be assessed:</w:t>
            </w:r>
          </w:p>
        </w:tc>
      </w:tr>
      <w:tr>
        <w:trPr>
          <w:trHeight w:val="22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top w:w="144.0" w:type="dxa"/>
              <w:left w:w="115.0" w:type="dxa"/>
              <w:bottom w:w="90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center" w:pos="7000"/>
                <w:tab w:val="right" w:pos="1388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color w:val="000000"/>
                <w:sz w:val="36"/>
                <w:szCs w:val="36"/>
                <w:vertAlign w:val="baseline"/>
                <w:rtl w:val="0"/>
              </w:rPr>
              <w:tab/>
              <w:t xml:space="preserve">PROJECT DESIGN: OVERVIEW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page 2</w:t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Making Products Public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(include how the products will be made public and who students will engage with during/at end of project)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241.9999999999993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On-site people, facilities:</w:t>
            </w:r>
          </w:p>
        </w:tc>
      </w:tr>
      <w:tr>
        <w:trPr>
          <w:trHeight w:val="7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Equipment:</w:t>
            </w:r>
          </w:p>
        </w:tc>
      </w:tr>
      <w:tr>
        <w:trPr>
          <w:trHeight w:val="7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Materials:</w:t>
            </w:r>
          </w:p>
        </w:tc>
      </w:tr>
      <w:tr>
        <w:trPr>
          <w:trHeight w:val="7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Community Resources:</w:t>
            </w:r>
          </w:p>
        </w:tc>
      </w:tr>
      <w:tr>
        <w:trPr>
          <w:trHeight w:val="14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top w:w="14.0" w:type="dxa"/>
              <w:left w:w="43.0" w:type="dxa"/>
              <w:bottom w:w="43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Reflection Methods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(how individual, team, and/or whole class will reflect during/at end of project)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Journal/Learning Log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Focus Group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Whole-Class Discussion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Fishbowl Discussion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Survey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Other: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14.0" w:type="dxa"/>
              <w:left w:w="43.0" w:type="dxa"/>
              <w:bottom w:w="43.0" w:type="dxa"/>
              <w:right w:w="86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top w:w="115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color w:val="000000"/>
                <w:sz w:val="36"/>
                <w:szCs w:val="36"/>
                <w:vertAlign w:val="baseline"/>
                <w:rtl w:val="0"/>
              </w:rPr>
              <w:t xml:space="preserve">PROJECT DESIGN: STUDENT LEARNING GUIDE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Project: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/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Driving Question: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/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Final Product(s)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Presentations, Performances, Products and/or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Learning Outcomes/Targets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knowledge, understanding &amp; success skills needed </w:t>
              <w:br w:type="textWrapping"/>
              <w:t xml:space="preserve">by students to successfully complete products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Checkpoints/Formative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to check for learning and ensure </w:t>
              <w:br w:type="textWrapping"/>
              <w:t xml:space="preserve">students are on track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Instructional Strategies for All Learners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provided by teacher, other staff, experts; includes </w:t>
              <w:br w:type="textWrapping"/>
              <w:t xml:space="preserve">scaffolds, materials, lessons aligned to learning outcomes and formative 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(individual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 team)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29.0" w:type="dxa"/>
              <w:left w:w="29.0" w:type="dxa"/>
              <w:bottom w:w="43.0" w:type="dxa"/>
              <w:right w:w="5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dashed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haparralPro-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right" w:pos="14220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18"/>
        <w:szCs w:val="18"/>
        <w:vertAlign w:val="baseline"/>
        <w:rtl w:val="0"/>
      </w:rPr>
      <w:t xml:space="preserve">For more PBL resources visit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8"/>
        <w:szCs w:val="18"/>
        <w:vertAlign w:val="baseline"/>
        <w:rtl w:val="0"/>
      </w:rPr>
      <w:t xml:space="preserve"> bie.org</w:t>
    </w: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color w:val="000000"/>
        <w:sz w:val="18"/>
        <w:szCs w:val="18"/>
        <w:vertAlign w:val="baseline"/>
        <w:rtl w:val="0"/>
      </w:rPr>
      <w:tab/>
      <w:t xml:space="preserve">©2015 BUCK INSTITUTE FOR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28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